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3D3" w:rsidRDefault="00A823D3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823D3" w:rsidRDefault="005C1697">
      <w:pPr>
        <w:spacing w:line="276" w:lineRule="auto"/>
        <w:rPr>
          <w:rFonts w:ascii="Times New Roman" w:hAnsi="Times New Roman" w:cs="Times New Roman"/>
          <w:b/>
          <w:color w:val="222222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Fig. S1 </w:t>
      </w:r>
      <w:proofErr w:type="gramStart"/>
      <w:r>
        <w:rPr>
          <w:rFonts w:ascii="Times New Roman" w:hAnsi="Times New Roman" w:cs="Times New Roman"/>
          <w:sz w:val="22"/>
          <w:szCs w:val="22"/>
        </w:rPr>
        <w:t>The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interaction between PEDOT and PSS and the chain arrangement in doped and undoped PEDOT/PSS</w:t>
      </w:r>
      <w:r>
        <w:rPr>
          <w:rFonts w:ascii="Times New Roman" w:eastAsia="宋体" w:hAnsi="Times New Roman" w:cs="Times New Roman" w:hint="eastAsia"/>
          <w:sz w:val="22"/>
          <w:szCs w:val="22"/>
          <w:lang w:val="en-US" w:eastAsia="zh-CN"/>
        </w:rPr>
        <w:t xml:space="preserve">. </w:t>
      </w:r>
      <w:r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(a) Columbic interaction between PEDOT/PSS and changes in chains upon doping with DMSO. </w:t>
      </w:r>
      <w:r>
        <w:rPr>
          <w:rFonts w:ascii="Times New Roman" w:hAnsi="Times New Roman" w:cs="Times New Roman"/>
          <w:bCs/>
          <w:color w:val="222222"/>
          <w:sz w:val="22"/>
          <w:szCs w:val="22"/>
        </w:rPr>
        <w:t xml:space="preserve">(b) Van Der Waals interaction between PSSH and DMSO. </w:t>
      </w:r>
    </w:p>
    <w:p w:rsidR="00A823D3" w:rsidRDefault="00A823D3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823D3" w:rsidRPr="007C383F" w:rsidRDefault="005C1697" w:rsidP="007C383F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Fig. S2 </w:t>
      </w:r>
      <w:r>
        <w:rPr>
          <w:rFonts w:ascii="Times New Roman" w:hAnsi="Times New Roman" w:cs="Times New Roman"/>
          <w:bCs/>
          <w:sz w:val="22"/>
          <w:szCs w:val="22"/>
        </w:rPr>
        <w:t xml:space="preserve">Chemical interaction/bonding between PEDOT/PSS and PES fabric. </w:t>
      </w:r>
      <w:bookmarkStart w:id="0" w:name="_GoBack"/>
      <w:bookmarkEnd w:id="0"/>
    </w:p>
    <w:p w:rsidR="00A823D3" w:rsidRDefault="00A823D3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A823D3" w:rsidRDefault="005C1697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Fig. S3 </w:t>
      </w:r>
      <w:r>
        <w:rPr>
          <w:rFonts w:ascii="Times New Roman" w:hAnsi="Times New Roman" w:cs="Times New Roman"/>
          <w:sz w:val="22"/>
          <w:szCs w:val="22"/>
        </w:rPr>
        <w:t xml:space="preserve">Illustration of PEDOT: PSS grains formation upon doping with DMSO; (a) Segregation of PSS shells, (b) cohesion between PEDOT grains and (c) coil to linear formation of </w:t>
      </w:r>
      <w:r>
        <w:rPr>
          <w:rFonts w:ascii="Times New Roman" w:hAnsi="Times New Roman" w:cs="Times New Roman"/>
          <w:sz w:val="22"/>
          <w:szCs w:val="22"/>
        </w:rPr>
        <w:t>PEDOT/PSS chains.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A823D3" w:rsidRDefault="00A823D3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823D3" w:rsidRDefault="00A823D3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  <w:sectPr w:rsidR="00A823D3">
          <w:headerReference w:type="even" r:id="rId8"/>
          <w:headerReference w:type="default" r:id="rId9"/>
          <w:headerReference w:type="firs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823D3" w:rsidRDefault="005C169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Table S1 </w:t>
      </w:r>
      <w:r>
        <w:rPr>
          <w:rFonts w:ascii="Times New Roman" w:hAnsi="Times New Roman" w:cs="Times New Roman"/>
          <w:sz w:val="22"/>
          <w:szCs w:val="22"/>
        </w:rPr>
        <w:t>Conductivity values of PEDOT/PSS/DMSO in 30 washing cycles</w:t>
      </w:r>
    </w:p>
    <w:p w:rsidR="00A823D3" w:rsidRDefault="00A823D3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a7"/>
        <w:tblW w:w="8967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4"/>
        <w:gridCol w:w="5443"/>
      </w:tblGrid>
      <w:tr w:rsidR="00A823D3">
        <w:trPr>
          <w:trHeight w:val="79"/>
        </w:trPr>
        <w:tc>
          <w:tcPr>
            <w:tcW w:w="3524" w:type="dxa"/>
            <w:tcBorders>
              <w:bottom w:val="single" w:sz="4" w:space="0" w:color="auto"/>
            </w:tcBorders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Washing cycle</w:t>
            </w:r>
          </w:p>
        </w:tc>
        <w:tc>
          <w:tcPr>
            <w:tcW w:w="5443" w:type="dxa"/>
            <w:tcBorders>
              <w:bottom w:val="single" w:sz="4" w:space="0" w:color="auto"/>
            </w:tcBorders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Conductivity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MY"/>
              </w:rPr>
              <w:t>(S cm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 w:eastAsia="en-MY"/>
              </w:rPr>
              <w:t>−1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MY"/>
              </w:rPr>
              <w:t>)</w:t>
            </w:r>
          </w:p>
        </w:tc>
      </w:tr>
      <w:tr w:rsidR="00A823D3">
        <w:trPr>
          <w:trHeight w:val="79"/>
        </w:trPr>
        <w:tc>
          <w:tcPr>
            <w:tcW w:w="3524" w:type="dxa"/>
            <w:tcBorders>
              <w:top w:val="single" w:sz="4" w:space="0" w:color="auto"/>
            </w:tcBorders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43" w:type="dxa"/>
            <w:tcBorders>
              <w:top w:val="single" w:sz="4" w:space="0" w:color="auto"/>
            </w:tcBorders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bookmarkStart w:id="1" w:name="_Hlk80799890"/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8.44 </w:t>
            </w:r>
            <w:bookmarkEnd w:id="1"/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±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0.21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  <w:tr w:rsidR="00A823D3">
        <w:trPr>
          <w:trHeight w:val="79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8.14 ± 0.18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  <w:tr w:rsidR="00A823D3">
        <w:trPr>
          <w:trHeight w:val="79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6.70 ± 0.21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  <w:tr w:rsidR="00A823D3">
        <w:trPr>
          <w:trHeight w:val="79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3.09 ± 0.04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  <w:tr w:rsidR="00A823D3">
        <w:trPr>
          <w:trHeight w:val="79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1.33 ± 0.22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  <w:tr w:rsidR="00A823D3">
        <w:trPr>
          <w:trHeight w:val="79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8.21 ± 0.02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99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7.62 ± 0.04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02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7.34 ± 0.22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1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6.93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± 0.12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4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6.22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± 0.21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6.76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± 0.21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6.32 ± 0.18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6.31 ± 0.19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6.24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6.01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6.10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5.90 ± 0.06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5.92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5.88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5.81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5.79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5.77 ± 0.04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5.78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5.51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5.67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5.66 ± 0.05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5.66 ± 0.01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5.65 ± 0.01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5.65 ± 0.03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5.64 ± 0.01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A823D3">
        <w:trPr>
          <w:trHeight w:val="128"/>
        </w:trPr>
        <w:tc>
          <w:tcPr>
            <w:tcW w:w="3524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443" w:type="dxa"/>
            <w:shd w:val="clear" w:color="auto" w:fill="auto"/>
          </w:tcPr>
          <w:p w:rsidR="00A823D3" w:rsidRDefault="005C1697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5.65 ± 0.01 × 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−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</w:tbl>
    <w:p w:rsidR="00A823D3" w:rsidRDefault="00A823D3">
      <w:pPr>
        <w:spacing w:line="276" w:lineRule="auto"/>
        <w:jc w:val="both"/>
        <w:rPr>
          <w:b/>
          <w:bCs/>
          <w:sz w:val="22"/>
          <w:szCs w:val="22"/>
        </w:rPr>
      </w:pPr>
    </w:p>
    <w:p w:rsidR="00A823D3" w:rsidRDefault="00A823D3">
      <w:pPr>
        <w:pStyle w:val="Reference"/>
        <w:numPr>
          <w:ilvl w:val="0"/>
          <w:numId w:val="0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A82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697" w:rsidRDefault="005C1697">
      <w:r>
        <w:separator/>
      </w:r>
    </w:p>
  </w:endnote>
  <w:endnote w:type="continuationSeparator" w:id="0">
    <w:p w:rsidR="005C1697" w:rsidRDefault="005C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697" w:rsidRDefault="005C1697">
      <w:r>
        <w:separator/>
      </w:r>
    </w:p>
  </w:footnote>
  <w:footnote w:type="continuationSeparator" w:id="0">
    <w:p w:rsidR="005C1697" w:rsidRDefault="005C1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3D3" w:rsidRDefault="005C1697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358775" cy="345440"/>
              <wp:effectExtent l="0" t="0" r="9525" b="10160"/>
              <wp:wrapNone/>
              <wp:docPr id="1000239154" name="Text Box 5" descr="[Open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7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823D3" w:rsidRDefault="005C1697">
                          <w:pPr>
                            <w:rPr>
                              <w:rFonts w:ascii="Calibri" w:eastAsia="Calibri" w:hAnsi="Calibri" w:cs="Calibri"/>
                              <w:color w:val="0078D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78D7"/>
                              <w:sz w:val="20"/>
                              <w:szCs w:val="20"/>
                            </w:rPr>
                            <w:t>[Open]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[Open]" style="position:absolute;margin-left:0;margin-top:0;width:28.25pt;height:27.2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" filled="f" stroked="f">
              <v:textbox style="mso-fit-shape-to-text:t" inset="0,15pt,0,0">
                <w:txbxContent>
                  <w:p w:rsidR="00A823D3" w:rsidRDefault="005C1697">
                    <w:pPr>
                      <w:rPr>
                        <w:rFonts w:ascii="Calibri" w:eastAsia="Calibri" w:hAnsi="Calibri" w:cs="Calibri"/>
                        <w:color w:val="0078D7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78D7"/>
                        <w:sz w:val="20"/>
                        <w:szCs w:val="20"/>
                      </w:rPr>
                      <w:t>[Open]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3D3" w:rsidRDefault="005C1697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358775" cy="345440"/>
              <wp:effectExtent l="0" t="0" r="9525" b="10160"/>
              <wp:wrapNone/>
              <wp:docPr id="156659500" name="Text Box 6" descr="[Open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7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823D3" w:rsidRDefault="005C1697">
                          <w:pPr>
                            <w:rPr>
                              <w:rFonts w:ascii="Calibri" w:eastAsia="Calibri" w:hAnsi="Calibri" w:cs="Calibri"/>
                              <w:color w:val="0078D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78D7"/>
                              <w:sz w:val="20"/>
                              <w:szCs w:val="20"/>
                            </w:rPr>
                            <w:t>[Open]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[Open]" style="position:absolute;margin-left:0;margin-top:0;width:28.25pt;height:27.2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" filled="f" stroked="f">
              <v:textbox style="mso-fit-shape-to-text:t" inset="0,15pt,0,0">
                <w:txbxContent>
                  <w:p w:rsidR="00A823D3" w:rsidRDefault="005C1697">
                    <w:pPr>
                      <w:rPr>
                        <w:rFonts w:ascii="Calibri" w:eastAsia="Calibri" w:hAnsi="Calibri" w:cs="Calibri"/>
                        <w:color w:val="0078D7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78D7"/>
                        <w:sz w:val="20"/>
                        <w:szCs w:val="20"/>
                      </w:rPr>
                      <w:t>[Open]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3D3" w:rsidRDefault="005C1697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358775" cy="345440"/>
              <wp:effectExtent l="0" t="0" r="9525" b="10160"/>
              <wp:wrapNone/>
              <wp:docPr id="1796562035" name="Text Box 4" descr="[Open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7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823D3" w:rsidRDefault="005C1697">
                          <w:pPr>
                            <w:rPr>
                              <w:rFonts w:ascii="Calibri" w:eastAsia="Calibri" w:hAnsi="Calibri" w:cs="Calibri"/>
                              <w:color w:val="0078D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78D7"/>
                              <w:sz w:val="20"/>
                              <w:szCs w:val="20"/>
                            </w:rPr>
                            <w:t>[Open]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[Open]" style="position:absolute;margin-left:0;margin-top:0;width:28.25pt;height:27.2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" filled="f" stroked="f">
              <v:textbox style="mso-fit-shape-to-text:t" inset="0,15pt,0,0">
                <w:txbxContent>
                  <w:p w:rsidR="00A823D3" w:rsidRDefault="005C1697">
                    <w:pPr>
                      <w:rPr>
                        <w:rFonts w:ascii="Calibri" w:eastAsia="Calibri" w:hAnsi="Calibri" w:cs="Calibri"/>
                        <w:color w:val="0078D7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78D7"/>
                        <w:sz w:val="20"/>
                        <w:szCs w:val="20"/>
                      </w:rPr>
                      <w:t>[Open]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72E01"/>
    <w:multiLevelType w:val="multilevel"/>
    <w:tmpl w:val="7AA72E01"/>
    <w:lvl w:ilvl="0">
      <w:start w:val="1"/>
      <w:numFmt w:val="decimal"/>
      <w:pStyle w:val="Reference"/>
      <w:lvlText w:val="[%1]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A3ZDQwMmNiOWFlYzZjYTcwOWJiZGQ0YTA5ODBmZGUifQ=="/>
  </w:docVars>
  <w:rsids>
    <w:rsidRoot w:val="00C5522E"/>
    <w:rsid w:val="00001172"/>
    <w:rsid w:val="00045158"/>
    <w:rsid w:val="0005052E"/>
    <w:rsid w:val="001557B2"/>
    <w:rsid w:val="00166B67"/>
    <w:rsid w:val="00230C5C"/>
    <w:rsid w:val="00290A19"/>
    <w:rsid w:val="002D5DF1"/>
    <w:rsid w:val="00315CC8"/>
    <w:rsid w:val="0035326C"/>
    <w:rsid w:val="003A1528"/>
    <w:rsid w:val="00451114"/>
    <w:rsid w:val="004E7E7D"/>
    <w:rsid w:val="00553EC0"/>
    <w:rsid w:val="005C1697"/>
    <w:rsid w:val="00613C29"/>
    <w:rsid w:val="00713089"/>
    <w:rsid w:val="00767999"/>
    <w:rsid w:val="00783E8F"/>
    <w:rsid w:val="007C383F"/>
    <w:rsid w:val="00884BB3"/>
    <w:rsid w:val="008F2243"/>
    <w:rsid w:val="0097468E"/>
    <w:rsid w:val="00A04F25"/>
    <w:rsid w:val="00A823D3"/>
    <w:rsid w:val="00B92129"/>
    <w:rsid w:val="00BE6410"/>
    <w:rsid w:val="00BF4363"/>
    <w:rsid w:val="00C5522E"/>
    <w:rsid w:val="00C931D9"/>
    <w:rsid w:val="00CB59EC"/>
    <w:rsid w:val="00D85558"/>
    <w:rsid w:val="00D85ECC"/>
    <w:rsid w:val="00DB6FB4"/>
    <w:rsid w:val="00E614C7"/>
    <w:rsid w:val="00E8791F"/>
    <w:rsid w:val="00EF15A7"/>
    <w:rsid w:val="00F4199A"/>
    <w:rsid w:val="00FD4237"/>
    <w:rsid w:val="2B821D56"/>
    <w:rsid w:val="4A7E53E4"/>
    <w:rsid w:val="591212A4"/>
    <w:rsid w:val="691A720F"/>
    <w:rsid w:val="7685647A"/>
    <w:rsid w:val="7D55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3721A"/>
  <w15:docId w15:val="{080A5DC4-E45D-4D09-AFF0-90D2A688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</w:style>
  <w:style w:type="paragraph" w:styleId="a4">
    <w:name w:val="header"/>
    <w:basedOn w:val="a"/>
    <w:link w:val="a5"/>
    <w:uiPriority w:val="99"/>
    <w:unhideWhenUsed/>
    <w:qFormat/>
    <w:pPr>
      <w:tabs>
        <w:tab w:val="center" w:pos="4513"/>
        <w:tab w:val="right" w:pos="9026"/>
      </w:tabs>
    </w:pPr>
  </w:style>
  <w:style w:type="paragraph" w:styleId="a6">
    <w:name w:val="Normal (Web)"/>
    <w:basedOn w:val="a"/>
    <w:uiPriority w:val="99"/>
    <w:unhideWhenUsed/>
    <w:qFormat/>
  </w:style>
  <w:style w:type="table" w:styleId="a7">
    <w:name w:val="Table Grid"/>
    <w:basedOn w:val="a1"/>
    <w:uiPriority w:val="3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customStyle="1" w:styleId="Reference">
    <w:name w:val="Reference"/>
    <w:basedOn w:val="a"/>
    <w:qFormat/>
    <w:pPr>
      <w:numPr>
        <w:numId w:val="1"/>
      </w:numPr>
    </w:pPr>
  </w:style>
  <w:style w:type="character" w:customStyle="1" w:styleId="a5">
    <w:name w:val="页眉 字符"/>
    <w:basedOn w:val="a0"/>
    <w:link w:val="a4"/>
    <w:uiPriority w:val="99"/>
    <w:qFormat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FAIZ AIZAMDDIN</dc:creator>
  <cp:lastModifiedBy>TSP</cp:lastModifiedBy>
  <cp:revision>6</cp:revision>
  <dcterms:created xsi:type="dcterms:W3CDTF">2024-10-17T01:53:00Z</dcterms:created>
  <dcterms:modified xsi:type="dcterms:W3CDTF">2024-10-31T02:14:00Z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6b155c73,3b9e7032,9566f2c</vt:lpwstr>
  </property>
  <property fmtid="{D5CDD505-2E9C-101B-9397-08002B2CF9AE}" pid="3" name="ClassificationContentMarkingHeaderFontProps">
    <vt:lpwstr>#0078d7,10,Calibri</vt:lpwstr>
  </property>
  <property fmtid="{D5CDD505-2E9C-101B-9397-08002B2CF9AE}" pid="4" name="ClassificationContentMarkingHeaderText">
    <vt:lpwstr>[Open]</vt:lpwstr>
  </property>
  <property fmtid="{D5CDD505-2E9C-101B-9397-08002B2CF9AE}" pid="5" name="MSIP_Label_c03ad7b2-93d4-41e9-a098-b1febc82f3d0_Enabled">
    <vt:lpwstr>true</vt:lpwstr>
  </property>
  <property fmtid="{D5CDD505-2E9C-101B-9397-08002B2CF9AE}" pid="6" name="MSIP_Label_c03ad7b2-93d4-41e9-a098-b1febc82f3d0_SetDate">
    <vt:lpwstr>2024-09-23T03:52:21Z</vt:lpwstr>
  </property>
  <property fmtid="{D5CDD505-2E9C-101B-9397-08002B2CF9AE}" pid="7" name="MSIP_Label_c03ad7b2-93d4-41e9-a098-b1febc82f3d0_Method">
    <vt:lpwstr>Privileged</vt:lpwstr>
  </property>
  <property fmtid="{D5CDD505-2E9C-101B-9397-08002B2CF9AE}" pid="8" name="MSIP_Label_c03ad7b2-93d4-41e9-a098-b1febc82f3d0_Name">
    <vt:lpwstr>c03ad7b2-93d4-41e9-a098-b1febc82f3d0</vt:lpwstr>
  </property>
  <property fmtid="{D5CDD505-2E9C-101B-9397-08002B2CF9AE}" pid="9" name="MSIP_Label_c03ad7b2-93d4-41e9-a098-b1febc82f3d0_SiteId">
    <vt:lpwstr>3b2e8941-7948-4131-978a-b2dfc7295091</vt:lpwstr>
  </property>
  <property fmtid="{D5CDD505-2E9C-101B-9397-08002B2CF9AE}" pid="10" name="MSIP_Label_c03ad7b2-93d4-41e9-a098-b1febc82f3d0_ActionId">
    <vt:lpwstr>86db3a53-c2e7-4a8a-acc0-4a597b223605</vt:lpwstr>
  </property>
  <property fmtid="{D5CDD505-2E9C-101B-9397-08002B2CF9AE}" pid="11" name="MSIP_Label_c03ad7b2-93d4-41e9-a098-b1febc82f3d0_ContentBits">
    <vt:lpwstr>1</vt:lpwstr>
  </property>
  <property fmtid="{D5CDD505-2E9C-101B-9397-08002B2CF9AE}" pid="12" name="KSOProductBuildVer">
    <vt:lpwstr>2052-12.1.0.18608</vt:lpwstr>
  </property>
  <property fmtid="{D5CDD505-2E9C-101B-9397-08002B2CF9AE}" pid="13" name="ICV">
    <vt:lpwstr>C1286A37EC0F42D4B8AAE9EE852BB706_12</vt:lpwstr>
  </property>
</Properties>
</file>